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BDFD" w14:textId="26E0590B" w:rsidR="004B310D" w:rsidRDefault="00EF21DA" w:rsidP="00EF21DA">
      <w:pPr>
        <w:rPr>
          <w:rFonts w:ascii="Calibri" w:hAnsi="Calibri"/>
        </w:rPr>
      </w:pPr>
      <w:r w:rsidRPr="00E62268">
        <w:rPr>
          <w:rFonts w:ascii="Calibri" w:hAnsi="Calibri"/>
          <w:color w:val="000000"/>
        </w:rPr>
        <w:t xml:space="preserve">Data from this study </w:t>
      </w:r>
      <w:r w:rsidR="00634B48">
        <w:rPr>
          <w:rFonts w:ascii="Calibri" w:hAnsi="Calibri"/>
        </w:rPr>
        <w:t>will</w:t>
      </w:r>
      <w:r w:rsidR="00634B48" w:rsidRPr="00E62268">
        <w:rPr>
          <w:rFonts w:ascii="Calibri" w:hAnsi="Calibri"/>
        </w:rPr>
        <w:t xml:space="preserve"> </w:t>
      </w:r>
      <w:r w:rsidRPr="00E62268">
        <w:rPr>
          <w:rFonts w:ascii="Calibri" w:hAnsi="Calibri"/>
        </w:rPr>
        <w:t xml:space="preserve">be submitted to the </w:t>
      </w:r>
      <w:r w:rsidR="001E7C5C" w:rsidRPr="00E62268">
        <w:rPr>
          <w:rFonts w:ascii="Calibri" w:hAnsi="Calibri" w:cs="Helvetica"/>
          <w:color w:val="212121"/>
          <w:shd w:val="clear" w:color="auto" w:fill="FFFFFF"/>
        </w:rPr>
        <w:t>National Institute o</w:t>
      </w:r>
      <w:r w:rsidR="00EC1ED7">
        <w:rPr>
          <w:rFonts w:ascii="Calibri" w:hAnsi="Calibri" w:cs="Helvetica"/>
          <w:color w:val="212121"/>
          <w:shd w:val="clear" w:color="auto" w:fill="FFFFFF"/>
        </w:rPr>
        <w:t xml:space="preserve">f Mental Health </w:t>
      </w:r>
      <w:r w:rsidR="001E7C5C" w:rsidRPr="00E62268">
        <w:rPr>
          <w:rFonts w:ascii="Calibri" w:hAnsi="Calibri" w:cs="Helvetica"/>
          <w:color w:val="212121"/>
          <w:shd w:val="clear" w:color="auto" w:fill="FFFFFF"/>
        </w:rPr>
        <w:t>Data</w:t>
      </w:r>
      <w:r w:rsidR="004C0F15">
        <w:rPr>
          <w:rFonts w:ascii="Calibri" w:hAnsi="Calibri" w:cs="Helvetica"/>
          <w:color w:val="212121"/>
          <w:shd w:val="clear" w:color="auto" w:fill="FFFFFF"/>
        </w:rPr>
        <w:t xml:space="preserve"> Archive</w:t>
      </w:r>
      <w:r w:rsidR="001E7C5C" w:rsidRPr="00E62268">
        <w:rPr>
          <w:rFonts w:ascii="Calibri" w:hAnsi="Calibri" w:cs="Helvetica"/>
          <w:color w:val="212121"/>
          <w:shd w:val="clear" w:color="auto" w:fill="FFFFFF"/>
        </w:rPr>
        <w:t xml:space="preserve"> (</w:t>
      </w:r>
      <w:r w:rsidR="00EC1ED7">
        <w:rPr>
          <w:rFonts w:ascii="Calibri" w:hAnsi="Calibri" w:cs="Helvetica"/>
          <w:color w:val="212121"/>
          <w:shd w:val="clear" w:color="auto" w:fill="FFFFFF"/>
        </w:rPr>
        <w:t>NDA</w:t>
      </w:r>
      <w:r w:rsidR="001E7C5C" w:rsidRPr="00E62268">
        <w:rPr>
          <w:rFonts w:ascii="Calibri" w:hAnsi="Calibri" w:cs="Helvetica"/>
          <w:color w:val="212121"/>
          <w:shd w:val="clear" w:color="auto" w:fill="FFFFFF"/>
        </w:rPr>
        <w:t>)</w:t>
      </w:r>
      <w:r w:rsidR="00D40C30" w:rsidRPr="00E62268">
        <w:rPr>
          <w:rFonts w:ascii="Calibri" w:hAnsi="Calibri" w:cs="Helvetica"/>
          <w:color w:val="212121"/>
          <w:shd w:val="clear" w:color="auto" w:fill="FFFFFF"/>
        </w:rPr>
        <w:t xml:space="preserve"> at the National Institutes of Health (NIH)</w:t>
      </w:r>
      <w:r w:rsidR="00847E1F">
        <w:rPr>
          <w:rFonts w:ascii="Calibri" w:hAnsi="Calibri"/>
        </w:rPr>
        <w:t xml:space="preserve">. </w:t>
      </w:r>
      <w:r w:rsidR="00EC1ED7">
        <w:rPr>
          <w:rFonts w:ascii="Calibri" w:hAnsi="Calibri" w:cs="Helvetica"/>
          <w:color w:val="212121"/>
          <w:shd w:val="clear" w:color="auto" w:fill="FFFFFF"/>
        </w:rPr>
        <w:t xml:space="preserve">NDA </w:t>
      </w:r>
      <w:r w:rsidRPr="00E62268">
        <w:rPr>
          <w:rFonts w:ascii="Calibri" w:hAnsi="Calibri"/>
        </w:rPr>
        <w:t xml:space="preserve">is a large database where </w:t>
      </w:r>
      <w:r w:rsidR="005157BA">
        <w:rPr>
          <w:rFonts w:ascii="Calibri" w:hAnsi="Calibri"/>
        </w:rPr>
        <w:t xml:space="preserve">deidentified </w:t>
      </w:r>
      <w:r w:rsidR="00501DC1">
        <w:rPr>
          <w:rFonts w:ascii="Calibri" w:hAnsi="Calibri"/>
        </w:rPr>
        <w:t>study data</w:t>
      </w:r>
      <w:r w:rsidR="00501DC1" w:rsidRPr="00E62268">
        <w:rPr>
          <w:rFonts w:ascii="Calibri" w:hAnsi="Calibri"/>
        </w:rPr>
        <w:t xml:space="preserve"> </w:t>
      </w:r>
      <w:r w:rsidRPr="00E62268">
        <w:rPr>
          <w:rFonts w:ascii="Calibri" w:hAnsi="Calibri"/>
        </w:rPr>
        <w:t xml:space="preserve">from many </w:t>
      </w:r>
      <w:r w:rsidR="003D367C">
        <w:rPr>
          <w:rFonts w:ascii="Calibri" w:hAnsi="Calibri"/>
        </w:rPr>
        <w:t>NIH</w:t>
      </w:r>
      <w:r w:rsidR="005157BA">
        <w:rPr>
          <w:rFonts w:ascii="Calibri" w:hAnsi="Calibri"/>
        </w:rPr>
        <w:t xml:space="preserve"> </w:t>
      </w:r>
      <w:r w:rsidRPr="00E62268">
        <w:rPr>
          <w:rFonts w:ascii="Calibri" w:hAnsi="Calibri"/>
        </w:rPr>
        <w:t xml:space="preserve">studies </w:t>
      </w:r>
      <w:r w:rsidR="003D367C">
        <w:rPr>
          <w:rFonts w:ascii="Calibri" w:hAnsi="Calibri"/>
        </w:rPr>
        <w:t>are</w:t>
      </w:r>
      <w:r w:rsidR="003D367C" w:rsidRPr="00E62268">
        <w:rPr>
          <w:rFonts w:ascii="Calibri" w:hAnsi="Calibri"/>
        </w:rPr>
        <w:t xml:space="preserve"> </w:t>
      </w:r>
      <w:r w:rsidRPr="00E62268">
        <w:rPr>
          <w:rFonts w:ascii="Calibri" w:hAnsi="Calibri"/>
        </w:rPr>
        <w:t>stored and managed</w:t>
      </w:r>
      <w:r w:rsidR="00847E1F">
        <w:rPr>
          <w:rFonts w:ascii="Calibri" w:hAnsi="Calibri"/>
        </w:rPr>
        <w:t xml:space="preserve">. </w:t>
      </w:r>
      <w:r w:rsidR="004B310D">
        <w:rPr>
          <w:rFonts w:ascii="Calibri" w:hAnsi="Calibri"/>
        </w:rPr>
        <w:t>Sharing your deidentified study data helps</w:t>
      </w:r>
      <w:r w:rsidR="004B310D" w:rsidRPr="00E62268">
        <w:rPr>
          <w:rFonts w:ascii="Calibri" w:hAnsi="Calibri"/>
        </w:rPr>
        <w:t xml:space="preserve"> researchers learn new and important things about </w:t>
      </w:r>
      <w:r w:rsidR="004B310D">
        <w:rPr>
          <w:rFonts w:ascii="Calibri" w:hAnsi="Calibri"/>
        </w:rPr>
        <w:t xml:space="preserve">brain science </w:t>
      </w:r>
      <w:r w:rsidR="004B310D" w:rsidRPr="00E62268">
        <w:rPr>
          <w:rFonts w:ascii="Calibri" w:hAnsi="Calibri"/>
        </w:rPr>
        <w:t>more quickly than before.</w:t>
      </w:r>
    </w:p>
    <w:p w14:paraId="0A4E750D" w14:textId="77777777" w:rsidR="004B310D" w:rsidRDefault="004B310D" w:rsidP="00EF21DA">
      <w:pPr>
        <w:rPr>
          <w:rFonts w:ascii="Calibri" w:hAnsi="Calibri"/>
        </w:rPr>
      </w:pPr>
    </w:p>
    <w:p w14:paraId="2ACC50E2" w14:textId="101E4588" w:rsidR="00EF21DA" w:rsidRDefault="00EF21DA" w:rsidP="00EF21DA">
      <w:pPr>
        <w:rPr>
          <w:rFonts w:ascii="Calibri" w:hAnsi="Calibri"/>
        </w:rPr>
      </w:pPr>
      <w:r w:rsidRPr="00E62268">
        <w:rPr>
          <w:rFonts w:ascii="Calibri" w:hAnsi="Calibri"/>
        </w:rPr>
        <w:t xml:space="preserve">Deidentified </w:t>
      </w:r>
      <w:r w:rsidR="00501DC1">
        <w:rPr>
          <w:rFonts w:ascii="Calibri" w:hAnsi="Calibri"/>
        </w:rPr>
        <w:t>study data</w:t>
      </w:r>
      <w:r w:rsidR="00501DC1" w:rsidRPr="00E62268">
        <w:rPr>
          <w:rFonts w:ascii="Calibri" w:hAnsi="Calibri"/>
        </w:rPr>
        <w:t xml:space="preserve"> </w:t>
      </w:r>
      <w:r w:rsidRPr="00E62268">
        <w:rPr>
          <w:rFonts w:ascii="Calibri" w:hAnsi="Calibri"/>
        </w:rPr>
        <w:t xml:space="preserve">means that all personal information about </w:t>
      </w:r>
      <w:r w:rsidR="005157BA">
        <w:rPr>
          <w:rFonts w:ascii="Calibri" w:hAnsi="Calibri"/>
        </w:rPr>
        <w:t>you</w:t>
      </w:r>
      <w:r w:rsidRPr="00E62268">
        <w:rPr>
          <w:rFonts w:ascii="Calibri" w:hAnsi="Calibri"/>
        </w:rPr>
        <w:t xml:space="preserve"> </w:t>
      </w:r>
      <w:r w:rsidR="00713A0B">
        <w:rPr>
          <w:rFonts w:ascii="Calibri" w:hAnsi="Calibri"/>
        </w:rPr>
        <w:t>(</w:t>
      </w:r>
      <w:r w:rsidRPr="00E62268">
        <w:rPr>
          <w:rFonts w:ascii="Calibri" w:hAnsi="Calibri"/>
        </w:rPr>
        <w:t>such as name, address,</w:t>
      </w:r>
      <w:r w:rsidR="00713A0B">
        <w:rPr>
          <w:rFonts w:ascii="Calibri" w:hAnsi="Calibri"/>
        </w:rPr>
        <w:t xml:space="preserve"> birthdate</w:t>
      </w:r>
      <w:r w:rsidRPr="00E62268">
        <w:rPr>
          <w:rFonts w:ascii="Calibri" w:hAnsi="Calibri"/>
        </w:rPr>
        <w:t xml:space="preserve"> and phone number</w:t>
      </w:r>
      <w:r w:rsidR="00713A0B">
        <w:rPr>
          <w:rFonts w:ascii="Calibri" w:hAnsi="Calibri"/>
        </w:rPr>
        <w:t>)</w:t>
      </w:r>
      <w:r w:rsidRPr="00E62268">
        <w:rPr>
          <w:rFonts w:ascii="Calibri" w:hAnsi="Calibri"/>
        </w:rPr>
        <w:t xml:space="preserve"> is removed and replaced with a code number</w:t>
      </w:r>
      <w:r w:rsidR="00713A0B">
        <w:rPr>
          <w:rFonts w:ascii="Calibri" w:hAnsi="Calibri"/>
        </w:rPr>
        <w:t>.</w:t>
      </w:r>
      <w:r w:rsidR="004B310D">
        <w:rPr>
          <w:rFonts w:ascii="Calibri" w:hAnsi="Calibri"/>
        </w:rPr>
        <w:t xml:space="preserve"> The study researchers will have to collect your personal information from you in order to </w:t>
      </w:r>
      <w:r w:rsidR="005E6DCB">
        <w:rPr>
          <w:rFonts w:ascii="Calibri" w:hAnsi="Calibri"/>
        </w:rPr>
        <w:t>make</w:t>
      </w:r>
      <w:r w:rsidR="004B310D">
        <w:rPr>
          <w:rFonts w:ascii="Calibri" w:hAnsi="Calibri"/>
        </w:rPr>
        <w:t xml:space="preserve"> that code number.</w:t>
      </w:r>
      <w:r w:rsidR="00713A0B">
        <w:rPr>
          <w:rFonts w:ascii="Calibri" w:hAnsi="Calibri"/>
        </w:rPr>
        <w:t xml:space="preserve"> </w:t>
      </w:r>
      <w:r w:rsidR="005E6DCB">
        <w:rPr>
          <w:rFonts w:ascii="Calibri" w:hAnsi="Calibri"/>
        </w:rPr>
        <w:t>The code number cannot be used to identify you. T</w:t>
      </w:r>
      <w:r w:rsidR="004B310D">
        <w:rPr>
          <w:rFonts w:ascii="Calibri" w:hAnsi="Calibri"/>
        </w:rPr>
        <w:t xml:space="preserve">he study researchers will never send </w:t>
      </w:r>
      <w:r w:rsidR="005E6DCB">
        <w:rPr>
          <w:rFonts w:ascii="Calibri" w:hAnsi="Calibri"/>
        </w:rPr>
        <w:t>your</w:t>
      </w:r>
      <w:r w:rsidR="004B310D">
        <w:rPr>
          <w:rFonts w:ascii="Calibri" w:hAnsi="Calibri"/>
        </w:rPr>
        <w:t xml:space="preserve"> personal information to NDA. </w:t>
      </w:r>
    </w:p>
    <w:p w14:paraId="12BAD6A3" w14:textId="77777777" w:rsidR="002929B0" w:rsidRDefault="00EF21DA" w:rsidP="002929B0">
      <w:pPr>
        <w:rPr>
          <w:rFonts w:ascii="Calibri" w:hAnsi="Calibri"/>
        </w:rPr>
      </w:pPr>
      <w:r w:rsidRPr="00E62268">
        <w:rPr>
          <w:rFonts w:ascii="Calibri" w:hAnsi="Calibri"/>
        </w:rPr>
        <w:t>         </w:t>
      </w:r>
    </w:p>
    <w:p w14:paraId="24C8F013" w14:textId="745E30D2" w:rsidR="002929B0" w:rsidRPr="00B155C1" w:rsidRDefault="002929B0" w:rsidP="002929B0">
      <w:pPr>
        <w:rPr>
          <w:rFonts w:ascii="Calibri" w:hAnsi="Calibri"/>
        </w:rPr>
      </w:pPr>
      <w:r>
        <w:rPr>
          <w:rFonts w:ascii="Calibri" w:hAnsi="Calibri"/>
        </w:rPr>
        <w:t>It is possible that you will participate in more than one study that sends data to NDA. NDA can connect your data from different studies by matching the code number on your deidentified data</w:t>
      </w:r>
      <w:r w:rsidR="005E6DCB">
        <w:rPr>
          <w:rFonts w:ascii="Calibri" w:hAnsi="Calibri"/>
        </w:rPr>
        <w:t xml:space="preserve"> from each study</w:t>
      </w:r>
      <w:r>
        <w:rPr>
          <w:rFonts w:ascii="Calibri" w:hAnsi="Calibri"/>
        </w:rPr>
        <w:t xml:space="preserve">. This data matching helps researchers who use NDA data to count you </w:t>
      </w:r>
      <w:r w:rsidR="005E6DCB">
        <w:rPr>
          <w:rFonts w:ascii="Calibri" w:hAnsi="Calibri"/>
        </w:rPr>
        <w:t xml:space="preserve">only </w:t>
      </w:r>
      <w:r>
        <w:rPr>
          <w:rFonts w:ascii="Calibri" w:hAnsi="Calibri"/>
        </w:rPr>
        <w:t xml:space="preserve">one time. It also helps researchers </w:t>
      </w:r>
      <w:r w:rsidR="005E6DCB">
        <w:rPr>
          <w:rFonts w:ascii="Calibri" w:hAnsi="Calibri"/>
        </w:rPr>
        <w:t xml:space="preserve">who use NDA </w:t>
      </w:r>
      <w:r>
        <w:rPr>
          <w:rFonts w:ascii="Calibri" w:hAnsi="Calibri"/>
        </w:rPr>
        <w:t>to better understand your health and behavior without knowing who you are.</w:t>
      </w:r>
    </w:p>
    <w:p w14:paraId="7B47BBF3" w14:textId="4BAEDFF8" w:rsidR="00EF21DA" w:rsidRPr="00E62268" w:rsidRDefault="00EF21DA" w:rsidP="00EF21DA">
      <w:pPr>
        <w:rPr>
          <w:rFonts w:ascii="Calibri" w:hAnsi="Calibri"/>
        </w:rPr>
      </w:pPr>
      <w:r w:rsidRPr="00E62268">
        <w:rPr>
          <w:rFonts w:ascii="Calibri" w:hAnsi="Calibri"/>
        </w:rPr>
        <w:t>                                                             </w:t>
      </w:r>
    </w:p>
    <w:p w14:paraId="0A024EEB" w14:textId="1A828510" w:rsidR="00B155C1" w:rsidRDefault="00EF21DA" w:rsidP="00B155C1">
      <w:pPr>
        <w:rPr>
          <w:rFonts w:ascii="Calibri" w:hAnsi="Calibri"/>
        </w:rPr>
      </w:pPr>
      <w:r w:rsidRPr="00BF20BC">
        <w:rPr>
          <w:rFonts w:ascii="Calibri" w:hAnsi="Calibri"/>
        </w:rPr>
        <w:t>During and after the study, the</w:t>
      </w:r>
      <w:r w:rsidR="00501DC1">
        <w:rPr>
          <w:rFonts w:ascii="Calibri" w:hAnsi="Calibri"/>
        </w:rPr>
        <w:t xml:space="preserve"> study</w:t>
      </w:r>
      <w:r w:rsidRPr="00BF20BC">
        <w:rPr>
          <w:rFonts w:ascii="Calibri" w:hAnsi="Calibri"/>
        </w:rPr>
        <w:t xml:space="preserve"> researchers will send deidentified </w:t>
      </w:r>
      <w:r w:rsidR="00501DC1">
        <w:rPr>
          <w:rFonts w:ascii="Calibri" w:hAnsi="Calibri"/>
        </w:rPr>
        <w:t>study data</w:t>
      </w:r>
      <w:r w:rsidR="00501DC1" w:rsidRPr="00BF20BC">
        <w:rPr>
          <w:rFonts w:ascii="Calibri" w:hAnsi="Calibri"/>
        </w:rPr>
        <w:t xml:space="preserve"> </w:t>
      </w:r>
      <w:r w:rsidRPr="00BF20BC">
        <w:rPr>
          <w:rFonts w:ascii="Calibri" w:hAnsi="Calibri"/>
        </w:rPr>
        <w:t>about your health and behavior</w:t>
      </w:r>
      <w:r w:rsidR="00E22290">
        <w:rPr>
          <w:rFonts w:ascii="Calibri" w:hAnsi="Calibri"/>
        </w:rPr>
        <w:t xml:space="preserve"> to the N</w:t>
      </w:r>
      <w:r w:rsidR="00066B61">
        <w:rPr>
          <w:rFonts w:ascii="Calibri" w:hAnsi="Calibri"/>
        </w:rPr>
        <w:t>DA</w:t>
      </w:r>
      <w:r w:rsidRPr="00BF20BC">
        <w:rPr>
          <w:rFonts w:ascii="Calibri" w:hAnsi="Calibri"/>
        </w:rPr>
        <w:t xml:space="preserve">. Other researchers </w:t>
      </w:r>
      <w:r w:rsidR="00BA4901">
        <w:rPr>
          <w:rFonts w:ascii="Calibri" w:hAnsi="Calibri"/>
        </w:rPr>
        <w:t>across the world</w:t>
      </w:r>
      <w:r w:rsidR="00BA4901" w:rsidRPr="00BF20BC">
        <w:rPr>
          <w:rFonts w:ascii="Calibri" w:hAnsi="Calibri"/>
        </w:rPr>
        <w:t xml:space="preserve"> </w:t>
      </w:r>
      <w:r w:rsidRPr="00BF20BC">
        <w:rPr>
          <w:rFonts w:ascii="Calibri" w:hAnsi="Calibri"/>
        </w:rPr>
        <w:t xml:space="preserve">can then </w:t>
      </w:r>
      <w:r w:rsidR="00527906">
        <w:rPr>
          <w:rFonts w:ascii="Calibri" w:hAnsi="Calibri"/>
        </w:rPr>
        <w:t>request</w:t>
      </w:r>
      <w:r w:rsidRPr="00BF20BC">
        <w:rPr>
          <w:rFonts w:ascii="Calibri" w:hAnsi="Calibri"/>
        </w:rPr>
        <w:t xml:space="preserve"> your deidentified study data for </w:t>
      </w:r>
      <w:r w:rsidR="004F46AE">
        <w:rPr>
          <w:rFonts w:ascii="Calibri" w:hAnsi="Calibri"/>
        </w:rPr>
        <w:t xml:space="preserve">different </w:t>
      </w:r>
      <w:r w:rsidRPr="00BF20BC">
        <w:rPr>
          <w:rFonts w:ascii="Calibri" w:hAnsi="Calibri"/>
        </w:rPr>
        <w:t>research</w:t>
      </w:r>
      <w:r w:rsidR="004F46AE">
        <w:rPr>
          <w:rFonts w:ascii="Calibri" w:hAnsi="Calibri"/>
        </w:rPr>
        <w:t xml:space="preserve"> projects</w:t>
      </w:r>
      <w:r w:rsidR="00847E1F">
        <w:rPr>
          <w:rFonts w:ascii="Calibri" w:hAnsi="Calibri"/>
        </w:rPr>
        <w:t xml:space="preserve">. </w:t>
      </w:r>
      <w:r w:rsidR="00504684" w:rsidRPr="00887AFE">
        <w:rPr>
          <w:rFonts w:ascii="Calibri" w:hAnsi="Calibri" w:cs="Arial"/>
          <w:color w:val="000000"/>
        </w:rPr>
        <w:t xml:space="preserve">Every researcher </w:t>
      </w:r>
      <w:r w:rsidR="00F85CA6" w:rsidRPr="00887AFE">
        <w:rPr>
          <w:rFonts w:ascii="Calibri" w:hAnsi="Calibri" w:cs="Arial"/>
          <w:color w:val="000000"/>
        </w:rPr>
        <w:t xml:space="preserve">(and </w:t>
      </w:r>
      <w:r w:rsidR="006531C8">
        <w:rPr>
          <w:rFonts w:ascii="Calibri" w:hAnsi="Calibri" w:cs="Arial"/>
          <w:color w:val="000000"/>
        </w:rPr>
        <w:t xml:space="preserve">the </w:t>
      </w:r>
      <w:r w:rsidR="00F85CA6" w:rsidRPr="00887AFE">
        <w:rPr>
          <w:rFonts w:ascii="Calibri" w:hAnsi="Calibri" w:cs="Arial"/>
          <w:color w:val="000000"/>
        </w:rPr>
        <w:t>institution</w:t>
      </w:r>
      <w:r w:rsidR="00963F38">
        <w:rPr>
          <w:rFonts w:ascii="Calibri" w:hAnsi="Calibri" w:cs="Arial"/>
          <w:color w:val="000000"/>
        </w:rPr>
        <w:t xml:space="preserve"> to which they belong</w:t>
      </w:r>
      <w:r w:rsidR="00F85CA6" w:rsidRPr="00887AFE">
        <w:rPr>
          <w:rFonts w:ascii="Calibri" w:hAnsi="Calibri" w:cs="Arial"/>
          <w:color w:val="000000"/>
        </w:rPr>
        <w:t xml:space="preserve">) </w:t>
      </w:r>
      <w:r w:rsidR="00504684" w:rsidRPr="00887AFE">
        <w:rPr>
          <w:rFonts w:ascii="Calibri" w:hAnsi="Calibri" w:cs="Arial"/>
          <w:color w:val="000000"/>
        </w:rPr>
        <w:t xml:space="preserve">who requests your deidentified </w:t>
      </w:r>
      <w:r w:rsidR="00527906">
        <w:rPr>
          <w:rFonts w:ascii="Calibri" w:hAnsi="Calibri" w:cs="Arial"/>
          <w:color w:val="000000"/>
        </w:rPr>
        <w:t xml:space="preserve">study </w:t>
      </w:r>
      <w:r w:rsidR="00504684" w:rsidRPr="00887AFE">
        <w:rPr>
          <w:rFonts w:ascii="Calibri" w:hAnsi="Calibri" w:cs="Arial"/>
          <w:color w:val="000000"/>
        </w:rPr>
        <w:t xml:space="preserve">data must </w:t>
      </w:r>
      <w:r w:rsidR="00527906">
        <w:rPr>
          <w:rFonts w:ascii="Calibri" w:hAnsi="Calibri" w:cs="Arial"/>
          <w:color w:val="000000"/>
        </w:rPr>
        <w:t xml:space="preserve">promise to keep </w:t>
      </w:r>
      <w:r w:rsidR="00F85CA6" w:rsidRPr="00887AFE">
        <w:rPr>
          <w:rFonts w:ascii="Calibri" w:hAnsi="Calibri" w:cs="Arial"/>
          <w:color w:val="000000"/>
        </w:rPr>
        <w:t xml:space="preserve">your data </w:t>
      </w:r>
      <w:r w:rsidR="00527906">
        <w:rPr>
          <w:rFonts w:ascii="Calibri" w:hAnsi="Calibri" w:cs="Arial"/>
          <w:color w:val="000000"/>
        </w:rPr>
        <w:t xml:space="preserve">safe </w:t>
      </w:r>
      <w:r w:rsidR="00F85CA6" w:rsidRPr="00887AFE">
        <w:rPr>
          <w:rFonts w:ascii="Calibri" w:hAnsi="Calibri" w:cs="Arial"/>
          <w:color w:val="000000"/>
        </w:rPr>
        <w:t xml:space="preserve">and </w:t>
      </w:r>
      <w:r w:rsidR="00B91661">
        <w:rPr>
          <w:rFonts w:ascii="Calibri" w:hAnsi="Calibri" w:cs="Arial"/>
          <w:color w:val="000000"/>
        </w:rPr>
        <w:t xml:space="preserve">promise </w:t>
      </w:r>
      <w:r w:rsidR="00504684" w:rsidRPr="00887AFE">
        <w:rPr>
          <w:rFonts w:ascii="Calibri" w:hAnsi="Calibri" w:cs="Arial"/>
          <w:color w:val="000000"/>
        </w:rPr>
        <w:t xml:space="preserve">not </w:t>
      </w:r>
      <w:r w:rsidR="00B91661">
        <w:rPr>
          <w:rFonts w:ascii="Calibri" w:hAnsi="Calibri" w:cs="Arial"/>
          <w:color w:val="000000"/>
        </w:rPr>
        <w:t>to try to learn</w:t>
      </w:r>
      <w:r w:rsidR="00504684" w:rsidRPr="00887AFE">
        <w:rPr>
          <w:rFonts w:ascii="Calibri" w:hAnsi="Calibri" w:cs="Arial"/>
          <w:color w:val="000000"/>
        </w:rPr>
        <w:t xml:space="preserve"> your identity.</w:t>
      </w:r>
      <w:r w:rsidR="00504684">
        <w:rPr>
          <w:rFonts w:ascii="Verdana" w:hAnsi="Verdana" w:cs="Arial"/>
          <w:color w:val="000000"/>
          <w:sz w:val="20"/>
          <w:szCs w:val="20"/>
        </w:rPr>
        <w:t xml:space="preserve"> </w:t>
      </w:r>
      <w:r w:rsidR="00BF20BC" w:rsidRPr="00E62268">
        <w:rPr>
          <w:rFonts w:ascii="Calibri" w:hAnsi="Calibri"/>
        </w:rPr>
        <w:t xml:space="preserve">Experts at the NIH who know how to </w:t>
      </w:r>
      <w:r w:rsidR="00527906">
        <w:rPr>
          <w:rFonts w:ascii="Calibri" w:hAnsi="Calibri"/>
        </w:rPr>
        <w:t>keep your data safe</w:t>
      </w:r>
      <w:r w:rsidR="00BF20BC" w:rsidRPr="00E62268">
        <w:rPr>
          <w:rFonts w:ascii="Calibri" w:hAnsi="Calibri"/>
        </w:rPr>
        <w:t xml:space="preserve"> will </w:t>
      </w:r>
      <w:r w:rsidR="00527906">
        <w:rPr>
          <w:rFonts w:ascii="Calibri" w:hAnsi="Calibri"/>
        </w:rPr>
        <w:t>review each</w:t>
      </w:r>
      <w:r w:rsidR="00BF20BC" w:rsidRPr="00E62268">
        <w:rPr>
          <w:rFonts w:ascii="Calibri" w:hAnsi="Calibri"/>
        </w:rPr>
        <w:t xml:space="preserve"> request carefully to </w:t>
      </w:r>
      <w:r w:rsidR="00B91661">
        <w:rPr>
          <w:rFonts w:ascii="Calibri" w:hAnsi="Calibri"/>
        </w:rPr>
        <w:t>reduce</w:t>
      </w:r>
      <w:r w:rsidR="00B91661" w:rsidRPr="00E62268">
        <w:rPr>
          <w:rFonts w:ascii="Calibri" w:hAnsi="Calibri"/>
        </w:rPr>
        <w:t xml:space="preserve"> </w:t>
      </w:r>
      <w:r w:rsidR="00BF20BC" w:rsidRPr="00E62268">
        <w:rPr>
          <w:rFonts w:ascii="Calibri" w:hAnsi="Calibri"/>
        </w:rPr>
        <w:t>risks to your privacy.</w:t>
      </w:r>
      <w:r w:rsidR="00B35DA8">
        <w:rPr>
          <w:rFonts w:ascii="Calibri" w:hAnsi="Calibri"/>
        </w:rPr>
        <w:t xml:space="preserve"> </w:t>
      </w:r>
      <w:r w:rsidR="00527906">
        <w:rPr>
          <w:rFonts w:ascii="Calibri" w:hAnsi="Calibri"/>
        </w:rPr>
        <w:t>Sharing your study data does have some risks, although these risks are rare</w:t>
      </w:r>
      <w:r w:rsidR="00B155C1" w:rsidRPr="00B155C1">
        <w:rPr>
          <w:rFonts w:ascii="Calibri" w:hAnsi="Calibri"/>
        </w:rPr>
        <w:t xml:space="preserve">. </w:t>
      </w:r>
      <w:r w:rsidR="00B91661">
        <w:rPr>
          <w:rFonts w:ascii="Calibri" w:hAnsi="Calibri"/>
        </w:rPr>
        <w:t>Y</w:t>
      </w:r>
      <w:r w:rsidR="00527906">
        <w:rPr>
          <w:rFonts w:ascii="Calibri" w:hAnsi="Calibri"/>
        </w:rPr>
        <w:t xml:space="preserve">our study data could be </w:t>
      </w:r>
      <w:r w:rsidR="00963F38">
        <w:rPr>
          <w:rFonts w:ascii="Calibri" w:hAnsi="Calibri"/>
        </w:rPr>
        <w:t>accidentally</w:t>
      </w:r>
      <w:r w:rsidR="00527906">
        <w:rPr>
          <w:rFonts w:ascii="Calibri" w:hAnsi="Calibri"/>
        </w:rPr>
        <w:t xml:space="preserve"> shared with </w:t>
      </w:r>
      <w:r w:rsidR="00963F38">
        <w:rPr>
          <w:rFonts w:ascii="Calibri" w:hAnsi="Calibri"/>
        </w:rPr>
        <w:t>an unauthorized person</w:t>
      </w:r>
      <w:r w:rsidR="00527906">
        <w:rPr>
          <w:rFonts w:ascii="Calibri" w:hAnsi="Calibri"/>
        </w:rPr>
        <w:t xml:space="preserve"> who may</w:t>
      </w:r>
      <w:r w:rsidR="00996247">
        <w:rPr>
          <w:rFonts w:ascii="Calibri" w:hAnsi="Calibri"/>
        </w:rPr>
        <w:t xml:space="preserve"> attempt to learn your identity</w:t>
      </w:r>
      <w:r w:rsidR="00B155C1" w:rsidRPr="00B155C1">
        <w:rPr>
          <w:rFonts w:ascii="Calibri" w:hAnsi="Calibri"/>
        </w:rPr>
        <w:t>.</w:t>
      </w:r>
      <w:r w:rsidR="005035C2">
        <w:rPr>
          <w:rFonts w:ascii="Calibri" w:hAnsi="Calibri"/>
        </w:rPr>
        <w:t xml:space="preserve"> </w:t>
      </w:r>
      <w:r w:rsidR="00B91661">
        <w:rPr>
          <w:rFonts w:ascii="Calibri" w:hAnsi="Calibri"/>
        </w:rPr>
        <w:t>The study researchers will make every attempt to protect your identity.</w:t>
      </w:r>
    </w:p>
    <w:p w14:paraId="159A47BE" w14:textId="1C377FDF" w:rsidR="00EF21DA" w:rsidRPr="00E62268" w:rsidRDefault="00EF21DA" w:rsidP="00EF21DA">
      <w:pPr>
        <w:rPr>
          <w:rFonts w:ascii="Calibri" w:hAnsi="Calibri"/>
        </w:rPr>
      </w:pPr>
    </w:p>
    <w:p w14:paraId="5ABF0A9B" w14:textId="353CC37D" w:rsidR="00EF21DA" w:rsidRDefault="00EF21DA" w:rsidP="00EF21DA">
      <w:pPr>
        <w:rPr>
          <w:rFonts w:ascii="Calibri" w:hAnsi="Calibri"/>
        </w:rPr>
      </w:pPr>
      <w:r w:rsidRPr="00E62268">
        <w:rPr>
          <w:rFonts w:ascii="Calibri" w:hAnsi="Calibri"/>
        </w:rPr>
        <w:t xml:space="preserve">You may not benefit directly from allowing your </w:t>
      </w:r>
      <w:r w:rsidR="00BB0E7B">
        <w:rPr>
          <w:rFonts w:ascii="Calibri" w:hAnsi="Calibri"/>
        </w:rPr>
        <w:t>study data</w:t>
      </w:r>
      <w:r w:rsidR="00BB0E7B" w:rsidRPr="00E62268">
        <w:rPr>
          <w:rFonts w:ascii="Calibri" w:hAnsi="Calibri"/>
        </w:rPr>
        <w:t xml:space="preserve"> </w:t>
      </w:r>
      <w:r w:rsidRPr="00E62268">
        <w:rPr>
          <w:rFonts w:ascii="Calibri" w:hAnsi="Calibri"/>
        </w:rPr>
        <w:t xml:space="preserve">to be shared with </w:t>
      </w:r>
      <w:r w:rsidR="00066B61">
        <w:rPr>
          <w:rFonts w:ascii="Calibri" w:hAnsi="Calibri" w:cs="Helvetica"/>
          <w:color w:val="212121"/>
          <w:shd w:val="clear" w:color="auto" w:fill="FFFFFF"/>
        </w:rPr>
        <w:t>NDA</w:t>
      </w:r>
      <w:r w:rsidR="00847E1F">
        <w:rPr>
          <w:rFonts w:ascii="Calibri" w:hAnsi="Calibri"/>
        </w:rPr>
        <w:t xml:space="preserve">. </w:t>
      </w:r>
      <w:r w:rsidRPr="00E62268">
        <w:rPr>
          <w:rFonts w:ascii="Calibri" w:hAnsi="Calibri"/>
        </w:rPr>
        <w:t xml:space="preserve">The </w:t>
      </w:r>
      <w:r w:rsidR="00FE4439">
        <w:rPr>
          <w:rFonts w:ascii="Calibri" w:hAnsi="Calibri"/>
        </w:rPr>
        <w:t>study data</w:t>
      </w:r>
      <w:r w:rsidR="00FE4439" w:rsidRPr="00E62268">
        <w:rPr>
          <w:rFonts w:ascii="Calibri" w:hAnsi="Calibri"/>
        </w:rPr>
        <w:t xml:space="preserve"> </w:t>
      </w:r>
      <w:r w:rsidRPr="00E62268">
        <w:rPr>
          <w:rFonts w:ascii="Calibri" w:hAnsi="Calibri"/>
        </w:rPr>
        <w:t xml:space="preserve">provided to </w:t>
      </w:r>
      <w:r w:rsidR="001E7C5C" w:rsidRPr="00E62268">
        <w:rPr>
          <w:rFonts w:ascii="Calibri" w:hAnsi="Calibri" w:cs="Helvetica"/>
          <w:color w:val="212121"/>
          <w:shd w:val="clear" w:color="auto" w:fill="FFFFFF"/>
        </w:rPr>
        <w:t>N</w:t>
      </w:r>
      <w:r w:rsidR="00066B61">
        <w:rPr>
          <w:rFonts w:ascii="Calibri" w:hAnsi="Calibri" w:cs="Helvetica"/>
          <w:color w:val="212121"/>
          <w:shd w:val="clear" w:color="auto" w:fill="FFFFFF"/>
        </w:rPr>
        <w:t>DA</w:t>
      </w:r>
      <w:r w:rsidRPr="00E62268">
        <w:rPr>
          <w:rFonts w:ascii="Calibri" w:hAnsi="Calibri"/>
        </w:rPr>
        <w:t xml:space="preserve"> may help researchers around the world </w:t>
      </w:r>
      <w:r w:rsidR="00C57753" w:rsidRPr="00E62268">
        <w:rPr>
          <w:rFonts w:ascii="Calibri" w:hAnsi="Calibri"/>
        </w:rPr>
        <w:t xml:space="preserve">learn more about </w:t>
      </w:r>
      <w:r w:rsidR="002929B0">
        <w:rPr>
          <w:rFonts w:ascii="Calibri" w:hAnsi="Calibri"/>
        </w:rPr>
        <w:t>brain science</w:t>
      </w:r>
      <w:r w:rsidR="00C57753" w:rsidRPr="00E62268">
        <w:rPr>
          <w:rFonts w:ascii="Calibri" w:hAnsi="Calibri"/>
        </w:rPr>
        <w:t xml:space="preserve"> and </w:t>
      </w:r>
      <w:r w:rsidR="00F856E2">
        <w:rPr>
          <w:rFonts w:ascii="Calibri" w:hAnsi="Calibri"/>
        </w:rPr>
        <w:t xml:space="preserve">how to help others who have problems with </w:t>
      </w:r>
      <w:r w:rsidR="002929B0">
        <w:rPr>
          <w:rFonts w:ascii="Calibri" w:hAnsi="Calibri"/>
        </w:rPr>
        <w:t>brain science</w:t>
      </w:r>
      <w:r w:rsidR="00847E1F">
        <w:rPr>
          <w:rFonts w:ascii="Calibri" w:hAnsi="Calibri"/>
        </w:rPr>
        <w:t xml:space="preserve">. </w:t>
      </w:r>
      <w:r w:rsidRPr="00E62268">
        <w:rPr>
          <w:rFonts w:ascii="Calibri" w:hAnsi="Calibri"/>
        </w:rPr>
        <w:t>N</w:t>
      </w:r>
      <w:r w:rsidR="00066B61">
        <w:rPr>
          <w:rFonts w:ascii="Calibri" w:hAnsi="Calibri"/>
        </w:rPr>
        <w:t>IMH</w:t>
      </w:r>
      <w:r w:rsidRPr="00E62268">
        <w:rPr>
          <w:rFonts w:ascii="Calibri" w:hAnsi="Calibri"/>
        </w:rPr>
        <w:t> will also </w:t>
      </w:r>
      <w:r w:rsidR="008F367D" w:rsidRPr="00E62268">
        <w:rPr>
          <w:rFonts w:ascii="Calibri" w:hAnsi="Calibri"/>
        </w:rPr>
        <w:t>report to Congress and on its w</w:t>
      </w:r>
      <w:r w:rsidRPr="00E62268">
        <w:rPr>
          <w:rFonts w:ascii="Calibri" w:hAnsi="Calibri"/>
        </w:rPr>
        <w:t xml:space="preserve">ebsite about the different studies using </w:t>
      </w:r>
      <w:r w:rsidR="00066B61">
        <w:rPr>
          <w:rFonts w:ascii="Calibri" w:hAnsi="Calibri" w:cs="Helvetica"/>
          <w:color w:val="212121"/>
          <w:shd w:val="clear" w:color="auto" w:fill="FFFFFF"/>
        </w:rPr>
        <w:t>NDA</w:t>
      </w:r>
      <w:r w:rsidRPr="00E62268">
        <w:rPr>
          <w:rFonts w:ascii="Calibri" w:hAnsi="Calibri"/>
        </w:rPr>
        <w:t xml:space="preserve"> data. </w:t>
      </w:r>
      <w:r w:rsidR="00F856E2">
        <w:rPr>
          <w:rFonts w:ascii="Calibri" w:hAnsi="Calibri"/>
        </w:rPr>
        <w:t>You</w:t>
      </w:r>
      <w:r w:rsidRPr="00E62268">
        <w:rPr>
          <w:rFonts w:ascii="Calibri" w:hAnsi="Calibri"/>
        </w:rPr>
        <w:t xml:space="preserve"> will not be contacted directly about the </w:t>
      </w:r>
      <w:r w:rsidR="00F856E2">
        <w:rPr>
          <w:rFonts w:ascii="Calibri" w:hAnsi="Calibri"/>
        </w:rPr>
        <w:t xml:space="preserve">study </w:t>
      </w:r>
      <w:r w:rsidRPr="00E62268">
        <w:rPr>
          <w:rFonts w:ascii="Calibri" w:hAnsi="Calibri"/>
        </w:rPr>
        <w:t xml:space="preserve">data you contributed to </w:t>
      </w:r>
      <w:r w:rsidR="00BF4DF8" w:rsidRPr="00E62268">
        <w:rPr>
          <w:rFonts w:ascii="Calibri" w:hAnsi="Calibri" w:cs="Helvetica"/>
          <w:color w:val="212121"/>
          <w:shd w:val="clear" w:color="auto" w:fill="FFFFFF"/>
        </w:rPr>
        <w:t>N</w:t>
      </w:r>
      <w:r w:rsidR="00066B61">
        <w:rPr>
          <w:rFonts w:ascii="Calibri" w:hAnsi="Calibri" w:cs="Helvetica"/>
          <w:color w:val="212121"/>
          <w:shd w:val="clear" w:color="auto" w:fill="FFFFFF"/>
        </w:rPr>
        <w:t>DA</w:t>
      </w:r>
      <w:r w:rsidRPr="00E62268">
        <w:rPr>
          <w:rFonts w:ascii="Calibri" w:hAnsi="Calibri"/>
        </w:rPr>
        <w:t>. </w:t>
      </w:r>
    </w:p>
    <w:p w14:paraId="6E06BA31" w14:textId="77777777" w:rsidR="00EF21DA" w:rsidRPr="00E62268" w:rsidRDefault="00EF21DA" w:rsidP="00EF21DA">
      <w:pPr>
        <w:rPr>
          <w:rFonts w:ascii="Calibri" w:hAnsi="Calibri"/>
        </w:rPr>
      </w:pPr>
    </w:p>
    <w:p w14:paraId="1321DA7F" w14:textId="7BC4560A" w:rsidR="00EF21DA" w:rsidRPr="00E62268" w:rsidRDefault="00EF21DA" w:rsidP="00EF21DA">
      <w:pPr>
        <w:rPr>
          <w:rFonts w:ascii="Calibri" w:hAnsi="Calibri"/>
        </w:rPr>
      </w:pPr>
      <w:bookmarkStart w:id="0" w:name="_Hlk529373219"/>
      <w:r w:rsidRPr="00E62268">
        <w:rPr>
          <w:rFonts w:ascii="Calibri" w:hAnsi="Calibri"/>
        </w:rPr>
        <w:t>You may decide now or later that you do not want you</w:t>
      </w:r>
      <w:r w:rsidR="00F85874" w:rsidRPr="00E62268">
        <w:rPr>
          <w:rFonts w:ascii="Calibri" w:hAnsi="Calibri"/>
        </w:rPr>
        <w:t>r</w:t>
      </w:r>
      <w:r w:rsidRPr="00E62268">
        <w:rPr>
          <w:rFonts w:ascii="Calibri" w:hAnsi="Calibri"/>
        </w:rPr>
        <w:t xml:space="preserve"> </w:t>
      </w:r>
      <w:r w:rsidR="00F856E2">
        <w:rPr>
          <w:rFonts w:ascii="Calibri" w:hAnsi="Calibri"/>
        </w:rPr>
        <w:t>study data</w:t>
      </w:r>
      <w:r w:rsidR="00F856E2" w:rsidRPr="00E62268">
        <w:rPr>
          <w:rFonts w:ascii="Calibri" w:hAnsi="Calibri"/>
        </w:rPr>
        <w:t xml:space="preserve"> </w:t>
      </w:r>
      <w:r w:rsidR="00F856E2">
        <w:rPr>
          <w:rFonts w:ascii="Calibri" w:hAnsi="Calibri"/>
        </w:rPr>
        <w:t xml:space="preserve">to be added to </w:t>
      </w:r>
      <w:r w:rsidR="00066B61">
        <w:rPr>
          <w:rFonts w:ascii="Calibri" w:hAnsi="Calibri" w:cs="Helvetica"/>
          <w:color w:val="212121"/>
          <w:shd w:val="clear" w:color="auto" w:fill="FFFFFF"/>
        </w:rPr>
        <w:t>NDA</w:t>
      </w:r>
      <w:r w:rsidR="00847E1F">
        <w:rPr>
          <w:rFonts w:ascii="Calibri" w:hAnsi="Calibri"/>
        </w:rPr>
        <w:t xml:space="preserve">. </w:t>
      </w:r>
      <w:r w:rsidR="0092737D" w:rsidRPr="00E62268">
        <w:rPr>
          <w:rFonts w:ascii="Calibri" w:hAnsi="Calibri"/>
        </w:rPr>
        <w:t>You can still participate in this research study even</w:t>
      </w:r>
      <w:r w:rsidR="00F10F0B" w:rsidRPr="00E62268">
        <w:rPr>
          <w:rFonts w:ascii="Calibri" w:hAnsi="Calibri"/>
        </w:rPr>
        <w:t xml:space="preserve"> if you decide that you do not want your data </w:t>
      </w:r>
      <w:r w:rsidR="00F856E2">
        <w:rPr>
          <w:rFonts w:ascii="Calibri" w:hAnsi="Calibri"/>
        </w:rPr>
        <w:t xml:space="preserve">to be added to </w:t>
      </w:r>
      <w:r w:rsidR="00F10F0B" w:rsidRPr="00E62268">
        <w:rPr>
          <w:rFonts w:ascii="Calibri" w:hAnsi="Calibri"/>
        </w:rPr>
        <w:t>N</w:t>
      </w:r>
      <w:r w:rsidR="00066B61">
        <w:rPr>
          <w:rFonts w:ascii="Calibri" w:hAnsi="Calibri"/>
        </w:rPr>
        <w:t>DA</w:t>
      </w:r>
      <w:r w:rsidR="00847E1F">
        <w:rPr>
          <w:rFonts w:ascii="Calibri" w:hAnsi="Calibri"/>
        </w:rPr>
        <w:t xml:space="preserve">. </w:t>
      </w:r>
      <w:r w:rsidR="005715AE" w:rsidRPr="00E62268">
        <w:rPr>
          <w:rFonts w:ascii="Calibri" w:hAnsi="Calibri"/>
        </w:rPr>
        <w:t xml:space="preserve">If you </w:t>
      </w:r>
      <w:r w:rsidR="000768E7" w:rsidRPr="00E62268">
        <w:rPr>
          <w:rFonts w:ascii="Calibri" w:hAnsi="Calibri"/>
        </w:rPr>
        <w:t>know now</w:t>
      </w:r>
      <w:r w:rsidR="005715AE" w:rsidRPr="00E62268">
        <w:rPr>
          <w:rFonts w:ascii="Calibri" w:hAnsi="Calibri"/>
        </w:rPr>
        <w:t xml:space="preserve"> that you do not want your </w:t>
      </w:r>
      <w:r w:rsidR="00F856E2">
        <w:rPr>
          <w:rFonts w:ascii="Calibri" w:hAnsi="Calibri"/>
        </w:rPr>
        <w:t xml:space="preserve">data in </w:t>
      </w:r>
      <w:r w:rsidR="00066B61">
        <w:rPr>
          <w:rFonts w:ascii="Calibri" w:hAnsi="Calibri"/>
        </w:rPr>
        <w:t>NDA</w:t>
      </w:r>
      <w:r w:rsidR="005715AE" w:rsidRPr="00E62268">
        <w:rPr>
          <w:rFonts w:ascii="Calibri" w:hAnsi="Calibri"/>
        </w:rPr>
        <w:t xml:space="preserve">, please tell the </w:t>
      </w:r>
      <w:r w:rsidR="00F856E2">
        <w:rPr>
          <w:rFonts w:ascii="Calibri" w:hAnsi="Calibri"/>
        </w:rPr>
        <w:t xml:space="preserve">study </w:t>
      </w:r>
      <w:r w:rsidR="005715AE" w:rsidRPr="00E62268">
        <w:rPr>
          <w:rFonts w:ascii="Calibri" w:hAnsi="Calibri"/>
        </w:rPr>
        <w:t xml:space="preserve">researcher </w:t>
      </w:r>
      <w:r w:rsidR="00F10F0B" w:rsidRPr="00E62268">
        <w:rPr>
          <w:rFonts w:ascii="Calibri" w:hAnsi="Calibri"/>
        </w:rPr>
        <w:t>before leaving the clinic today</w:t>
      </w:r>
      <w:r w:rsidR="005715AE" w:rsidRPr="00E62268">
        <w:rPr>
          <w:rFonts w:ascii="Calibri" w:hAnsi="Calibri"/>
        </w:rPr>
        <w:t>.</w:t>
      </w:r>
      <w:r w:rsidR="00F10F0B" w:rsidRPr="00E62268">
        <w:rPr>
          <w:rFonts w:ascii="Calibri" w:hAnsi="Calibri"/>
        </w:rPr>
        <w:t xml:space="preserve"> </w:t>
      </w:r>
      <w:r w:rsidR="00AE7C55" w:rsidRPr="00E62268">
        <w:rPr>
          <w:rFonts w:ascii="Calibri" w:hAnsi="Calibri"/>
        </w:rPr>
        <w:t xml:space="preserve">If you decide any time after today that you do not want your </w:t>
      </w:r>
      <w:r w:rsidR="00F856E2">
        <w:rPr>
          <w:rFonts w:ascii="Calibri" w:hAnsi="Calibri"/>
        </w:rPr>
        <w:t xml:space="preserve">data to be added to </w:t>
      </w:r>
      <w:r w:rsidR="00066B61">
        <w:rPr>
          <w:rFonts w:ascii="Calibri" w:hAnsi="Calibri"/>
        </w:rPr>
        <w:t>NDA</w:t>
      </w:r>
      <w:r w:rsidR="00AE7C55" w:rsidRPr="00E62268">
        <w:rPr>
          <w:rFonts w:ascii="Calibri" w:hAnsi="Calibri"/>
        </w:rPr>
        <w:t xml:space="preserve">, </w:t>
      </w:r>
      <w:r w:rsidR="00F856E2">
        <w:rPr>
          <w:rFonts w:ascii="Calibri" w:hAnsi="Calibri"/>
        </w:rPr>
        <w:t>call or email</w:t>
      </w:r>
      <w:r w:rsidR="00F856E2" w:rsidRPr="00E62268">
        <w:rPr>
          <w:rFonts w:ascii="Calibri" w:hAnsi="Calibri"/>
        </w:rPr>
        <w:t xml:space="preserve"> </w:t>
      </w:r>
      <w:r w:rsidRPr="00E62268">
        <w:rPr>
          <w:rFonts w:ascii="Calibri" w:hAnsi="Calibri"/>
        </w:rPr>
        <w:t xml:space="preserve">the </w:t>
      </w:r>
      <w:r w:rsidR="00B91661">
        <w:rPr>
          <w:rFonts w:ascii="Calibri" w:hAnsi="Calibri"/>
        </w:rPr>
        <w:t>study staff</w:t>
      </w:r>
      <w:r w:rsidR="00B91661" w:rsidRPr="00E62268">
        <w:rPr>
          <w:rFonts w:ascii="Calibri" w:hAnsi="Calibri"/>
        </w:rPr>
        <w:t xml:space="preserve"> </w:t>
      </w:r>
      <w:r w:rsidRPr="00E62268">
        <w:rPr>
          <w:rFonts w:ascii="Calibri" w:hAnsi="Calibri"/>
        </w:rPr>
        <w:t xml:space="preserve">who conducted this study, and they will tell </w:t>
      </w:r>
      <w:r w:rsidR="00BF4DF8" w:rsidRPr="00E62268">
        <w:rPr>
          <w:rFonts w:ascii="Calibri" w:hAnsi="Calibri" w:cs="Helvetica"/>
          <w:color w:val="212121"/>
          <w:shd w:val="clear" w:color="auto" w:fill="FFFFFF"/>
        </w:rPr>
        <w:t>N</w:t>
      </w:r>
      <w:r w:rsidR="00066B61">
        <w:rPr>
          <w:rFonts w:ascii="Calibri" w:hAnsi="Calibri" w:cs="Helvetica"/>
          <w:color w:val="212121"/>
          <w:shd w:val="clear" w:color="auto" w:fill="FFFFFF"/>
        </w:rPr>
        <w:t>DA</w:t>
      </w:r>
      <w:r w:rsidR="00B91661">
        <w:rPr>
          <w:rFonts w:ascii="Calibri" w:hAnsi="Calibri"/>
        </w:rPr>
        <w:t xml:space="preserve"> to stop sharing</w:t>
      </w:r>
      <w:r w:rsidR="00456520">
        <w:rPr>
          <w:rFonts w:ascii="Calibri" w:hAnsi="Calibri"/>
        </w:rPr>
        <w:t xml:space="preserve"> </w:t>
      </w:r>
      <w:r w:rsidR="00F856E2">
        <w:rPr>
          <w:rFonts w:ascii="Calibri" w:hAnsi="Calibri"/>
        </w:rPr>
        <w:t>your study data</w:t>
      </w:r>
      <w:r w:rsidR="00847E1F">
        <w:rPr>
          <w:rFonts w:ascii="Calibri" w:hAnsi="Calibri"/>
        </w:rPr>
        <w:t xml:space="preserve">. </w:t>
      </w:r>
      <w:r w:rsidR="00F856E2">
        <w:rPr>
          <w:rFonts w:ascii="Calibri" w:hAnsi="Calibri"/>
        </w:rPr>
        <w:t xml:space="preserve">Once your data is part of </w:t>
      </w:r>
      <w:r w:rsidR="00066B61">
        <w:rPr>
          <w:rFonts w:ascii="Calibri" w:hAnsi="Calibri" w:cs="Helvetica"/>
          <w:color w:val="212121"/>
          <w:shd w:val="clear" w:color="auto" w:fill="FFFFFF"/>
        </w:rPr>
        <w:t>NDA</w:t>
      </w:r>
      <w:r w:rsidR="00F856E2">
        <w:rPr>
          <w:rFonts w:ascii="Calibri" w:hAnsi="Calibri"/>
        </w:rPr>
        <w:t xml:space="preserve">, the study researchers </w:t>
      </w:r>
      <w:r w:rsidRPr="00E62268">
        <w:rPr>
          <w:rFonts w:ascii="Calibri" w:hAnsi="Calibri"/>
        </w:rPr>
        <w:t xml:space="preserve">cannot take back </w:t>
      </w:r>
      <w:r w:rsidR="00F856E2">
        <w:rPr>
          <w:rFonts w:ascii="Calibri" w:hAnsi="Calibri"/>
        </w:rPr>
        <w:t>the study data</w:t>
      </w:r>
      <w:r w:rsidR="00F856E2" w:rsidRPr="00E62268">
        <w:rPr>
          <w:rFonts w:ascii="Calibri" w:hAnsi="Calibri"/>
        </w:rPr>
        <w:t xml:space="preserve"> </w:t>
      </w:r>
      <w:r w:rsidRPr="00E62268">
        <w:rPr>
          <w:rFonts w:ascii="Calibri" w:hAnsi="Calibri"/>
        </w:rPr>
        <w:t xml:space="preserve">that was shared </w:t>
      </w:r>
      <w:r w:rsidR="00066E5B" w:rsidRPr="00E62268">
        <w:rPr>
          <w:rFonts w:ascii="Calibri" w:hAnsi="Calibri"/>
        </w:rPr>
        <w:t>before</w:t>
      </w:r>
      <w:r w:rsidR="00066E5B">
        <w:rPr>
          <w:rFonts w:ascii="Calibri" w:hAnsi="Calibri"/>
        </w:rPr>
        <w:t xml:space="preserve"> they were notified that </w:t>
      </w:r>
      <w:r w:rsidRPr="00E62268">
        <w:rPr>
          <w:rFonts w:ascii="Calibri" w:hAnsi="Calibri"/>
        </w:rPr>
        <w:t>you changed your mind</w:t>
      </w:r>
      <w:r w:rsidR="00847E1F">
        <w:rPr>
          <w:rFonts w:ascii="Calibri" w:hAnsi="Calibri"/>
        </w:rPr>
        <w:t xml:space="preserve">. </w:t>
      </w:r>
      <w:r w:rsidRPr="00E62268">
        <w:rPr>
          <w:rFonts w:ascii="Calibri" w:hAnsi="Calibri"/>
        </w:rPr>
        <w:t xml:space="preserve">If you would like more information about </w:t>
      </w:r>
      <w:r w:rsidR="00066B61">
        <w:rPr>
          <w:rFonts w:ascii="Calibri" w:hAnsi="Calibri" w:cs="Helvetica"/>
          <w:color w:val="212121"/>
          <w:shd w:val="clear" w:color="auto" w:fill="FFFFFF"/>
        </w:rPr>
        <w:t>NDA</w:t>
      </w:r>
      <w:r w:rsidRPr="00E62268">
        <w:rPr>
          <w:rFonts w:ascii="Calibri" w:hAnsi="Calibri"/>
        </w:rPr>
        <w:t xml:space="preserve">, </w:t>
      </w:r>
      <w:r w:rsidR="00D318E2">
        <w:rPr>
          <w:rFonts w:ascii="Calibri" w:hAnsi="Calibri"/>
        </w:rPr>
        <w:t>it</w:t>
      </w:r>
      <w:r w:rsidRPr="00E62268">
        <w:rPr>
          <w:rFonts w:ascii="Calibri" w:hAnsi="Calibri"/>
        </w:rPr>
        <w:t xml:space="preserve"> is available on-line at </w:t>
      </w:r>
      <w:hyperlink r:id="rId5" w:history="1">
        <w:r w:rsidR="00066B61" w:rsidRPr="00040D87">
          <w:rPr>
            <w:rStyle w:val="Hyperlink"/>
            <w:rFonts w:ascii="Calibri" w:hAnsi="Calibri"/>
          </w:rPr>
          <w:t>http://nda.nih.gov</w:t>
        </w:r>
      </w:hyperlink>
      <w:r w:rsidRPr="00E62268">
        <w:rPr>
          <w:rFonts w:ascii="Calibri" w:hAnsi="Calibri"/>
        </w:rPr>
        <w:t>.</w:t>
      </w:r>
      <w:r w:rsidR="00066B61">
        <w:rPr>
          <w:rFonts w:ascii="Calibri" w:hAnsi="Calibri"/>
        </w:rPr>
        <w:t xml:space="preserve"> </w:t>
      </w:r>
    </w:p>
    <w:bookmarkEnd w:id="0"/>
    <w:p w14:paraId="14C7F4CF" w14:textId="77777777" w:rsidR="00786885" w:rsidRPr="00E62268" w:rsidRDefault="00786885">
      <w:pPr>
        <w:rPr>
          <w:rFonts w:ascii="Calibri" w:hAnsi="Calibri"/>
        </w:rPr>
      </w:pPr>
    </w:p>
    <w:sectPr w:rsidR="00786885" w:rsidRPr="00E6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DA"/>
    <w:rsid w:val="0001175D"/>
    <w:rsid w:val="00066B61"/>
    <w:rsid w:val="00066E5B"/>
    <w:rsid w:val="000768E7"/>
    <w:rsid w:val="000874B9"/>
    <w:rsid w:val="000C65CB"/>
    <w:rsid w:val="000D6E8F"/>
    <w:rsid w:val="000F3ADB"/>
    <w:rsid w:val="00110089"/>
    <w:rsid w:val="001A4796"/>
    <w:rsid w:val="001E7C5C"/>
    <w:rsid w:val="002929B0"/>
    <w:rsid w:val="00300308"/>
    <w:rsid w:val="00307973"/>
    <w:rsid w:val="0033216F"/>
    <w:rsid w:val="0033344B"/>
    <w:rsid w:val="003D367C"/>
    <w:rsid w:val="00432342"/>
    <w:rsid w:val="00456520"/>
    <w:rsid w:val="00462A64"/>
    <w:rsid w:val="004B310D"/>
    <w:rsid w:val="004C0F15"/>
    <w:rsid w:val="004C453A"/>
    <w:rsid w:val="004F01C5"/>
    <w:rsid w:val="004F18B2"/>
    <w:rsid w:val="004F46AE"/>
    <w:rsid w:val="00501DC1"/>
    <w:rsid w:val="005035C2"/>
    <w:rsid w:val="00504684"/>
    <w:rsid w:val="005157BA"/>
    <w:rsid w:val="00527906"/>
    <w:rsid w:val="00551D7B"/>
    <w:rsid w:val="0056158D"/>
    <w:rsid w:val="005715AE"/>
    <w:rsid w:val="00574FE0"/>
    <w:rsid w:val="005B0360"/>
    <w:rsid w:val="005E6DCB"/>
    <w:rsid w:val="005F272B"/>
    <w:rsid w:val="0063181A"/>
    <w:rsid w:val="00634B48"/>
    <w:rsid w:val="006531C8"/>
    <w:rsid w:val="006D544A"/>
    <w:rsid w:val="006D6A39"/>
    <w:rsid w:val="006E599D"/>
    <w:rsid w:val="00713A0B"/>
    <w:rsid w:val="00724699"/>
    <w:rsid w:val="007655CE"/>
    <w:rsid w:val="00786885"/>
    <w:rsid w:val="007F6F7E"/>
    <w:rsid w:val="008012A7"/>
    <w:rsid w:val="00817782"/>
    <w:rsid w:val="008212B5"/>
    <w:rsid w:val="00847E1F"/>
    <w:rsid w:val="00852928"/>
    <w:rsid w:val="00881A30"/>
    <w:rsid w:val="00887AFE"/>
    <w:rsid w:val="008D20CD"/>
    <w:rsid w:val="008F367D"/>
    <w:rsid w:val="00920F7C"/>
    <w:rsid w:val="0092737D"/>
    <w:rsid w:val="00932AB2"/>
    <w:rsid w:val="00963F38"/>
    <w:rsid w:val="0099313B"/>
    <w:rsid w:val="00996247"/>
    <w:rsid w:val="009A752A"/>
    <w:rsid w:val="00A94D65"/>
    <w:rsid w:val="00AC1A59"/>
    <w:rsid w:val="00AD769C"/>
    <w:rsid w:val="00AE259E"/>
    <w:rsid w:val="00AE7C55"/>
    <w:rsid w:val="00B155C1"/>
    <w:rsid w:val="00B21ECE"/>
    <w:rsid w:val="00B35DA8"/>
    <w:rsid w:val="00B47490"/>
    <w:rsid w:val="00B64A1E"/>
    <w:rsid w:val="00B71B67"/>
    <w:rsid w:val="00B74FFF"/>
    <w:rsid w:val="00B83E01"/>
    <w:rsid w:val="00B91661"/>
    <w:rsid w:val="00BA4901"/>
    <w:rsid w:val="00BB0E7B"/>
    <w:rsid w:val="00BB469E"/>
    <w:rsid w:val="00BC1D2F"/>
    <w:rsid w:val="00BE7686"/>
    <w:rsid w:val="00BF20BC"/>
    <w:rsid w:val="00BF4DF8"/>
    <w:rsid w:val="00C269D2"/>
    <w:rsid w:val="00C47B13"/>
    <w:rsid w:val="00C57753"/>
    <w:rsid w:val="00CA3423"/>
    <w:rsid w:val="00CA662B"/>
    <w:rsid w:val="00CD41FB"/>
    <w:rsid w:val="00D17808"/>
    <w:rsid w:val="00D318E2"/>
    <w:rsid w:val="00D40C30"/>
    <w:rsid w:val="00D505BA"/>
    <w:rsid w:val="00D943A6"/>
    <w:rsid w:val="00DF5E3A"/>
    <w:rsid w:val="00E176CA"/>
    <w:rsid w:val="00E22290"/>
    <w:rsid w:val="00E44D5E"/>
    <w:rsid w:val="00E62268"/>
    <w:rsid w:val="00EC1ED7"/>
    <w:rsid w:val="00EC71D2"/>
    <w:rsid w:val="00EF1D22"/>
    <w:rsid w:val="00EF21DA"/>
    <w:rsid w:val="00EF3955"/>
    <w:rsid w:val="00F10F0B"/>
    <w:rsid w:val="00F1249D"/>
    <w:rsid w:val="00F73F0B"/>
    <w:rsid w:val="00F856E2"/>
    <w:rsid w:val="00F85874"/>
    <w:rsid w:val="00F85CA6"/>
    <w:rsid w:val="00FA275D"/>
    <w:rsid w:val="00FE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1B89F"/>
  <w15:docId w15:val="{04AB8C39-6661-46D2-BD69-60F785EF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D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21DA"/>
    <w:rPr>
      <w:color w:val="0000FF"/>
      <w:u w:val="single"/>
    </w:rPr>
  </w:style>
  <w:style w:type="character" w:styleId="CommentReference">
    <w:name w:val="annotation reference"/>
    <w:uiPriority w:val="99"/>
    <w:semiHidden/>
    <w:unhideWhenUsed/>
    <w:rsid w:val="007F6F7E"/>
    <w:rPr>
      <w:sz w:val="16"/>
      <w:szCs w:val="16"/>
    </w:rPr>
  </w:style>
  <w:style w:type="paragraph" w:styleId="CommentText">
    <w:name w:val="annotation text"/>
    <w:basedOn w:val="Normal"/>
    <w:link w:val="CommentTextChar"/>
    <w:uiPriority w:val="99"/>
    <w:semiHidden/>
    <w:unhideWhenUsed/>
    <w:rsid w:val="007F6F7E"/>
    <w:rPr>
      <w:sz w:val="20"/>
      <w:szCs w:val="20"/>
    </w:rPr>
  </w:style>
  <w:style w:type="character" w:customStyle="1" w:styleId="CommentTextChar">
    <w:name w:val="Comment Text Char"/>
    <w:link w:val="CommentText"/>
    <w:uiPriority w:val="99"/>
    <w:semiHidden/>
    <w:rsid w:val="007F6F7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F6F7E"/>
    <w:rPr>
      <w:b/>
      <w:bCs/>
    </w:rPr>
  </w:style>
  <w:style w:type="character" w:customStyle="1" w:styleId="CommentSubjectChar">
    <w:name w:val="Comment Subject Char"/>
    <w:link w:val="CommentSubject"/>
    <w:uiPriority w:val="99"/>
    <w:semiHidden/>
    <w:rsid w:val="007F6F7E"/>
    <w:rPr>
      <w:rFonts w:ascii="Times New Roman" w:hAnsi="Times New Roman"/>
      <w:b/>
      <w:bCs/>
    </w:rPr>
  </w:style>
  <w:style w:type="paragraph" w:styleId="BalloonText">
    <w:name w:val="Balloon Text"/>
    <w:basedOn w:val="Normal"/>
    <w:link w:val="BalloonTextChar"/>
    <w:uiPriority w:val="99"/>
    <w:semiHidden/>
    <w:unhideWhenUsed/>
    <w:rsid w:val="007F6F7E"/>
    <w:rPr>
      <w:rFonts w:ascii="Segoe UI" w:hAnsi="Segoe UI" w:cs="Segoe UI"/>
      <w:sz w:val="18"/>
      <w:szCs w:val="18"/>
    </w:rPr>
  </w:style>
  <w:style w:type="character" w:customStyle="1" w:styleId="BalloonTextChar">
    <w:name w:val="Balloon Text Char"/>
    <w:link w:val="BalloonText"/>
    <w:uiPriority w:val="99"/>
    <w:semiHidden/>
    <w:rsid w:val="007F6F7E"/>
    <w:rPr>
      <w:rFonts w:ascii="Segoe UI" w:hAnsi="Segoe UI" w:cs="Segoe UI"/>
      <w:sz w:val="18"/>
      <w:szCs w:val="18"/>
    </w:rPr>
  </w:style>
  <w:style w:type="character" w:styleId="FollowedHyperlink">
    <w:name w:val="FollowedHyperlink"/>
    <w:uiPriority w:val="99"/>
    <w:semiHidden/>
    <w:unhideWhenUsed/>
    <w:rsid w:val="00852928"/>
    <w:rPr>
      <w:color w:val="954F72"/>
      <w:u w:val="single"/>
    </w:rPr>
  </w:style>
  <w:style w:type="paragraph" w:styleId="BodyText">
    <w:name w:val="Body Text"/>
    <w:basedOn w:val="Normal"/>
    <w:link w:val="BodyTextChar"/>
    <w:uiPriority w:val="99"/>
    <w:rsid w:val="005B0360"/>
    <w:rPr>
      <w:rFonts w:ascii="Times" w:eastAsia="Times New Roman" w:hAnsi="Times"/>
      <w:color w:val="FF0000"/>
      <w:szCs w:val="20"/>
    </w:rPr>
  </w:style>
  <w:style w:type="character" w:customStyle="1" w:styleId="BodyTextChar">
    <w:name w:val="Body Text Char"/>
    <w:link w:val="BodyText"/>
    <w:uiPriority w:val="99"/>
    <w:rsid w:val="005B0360"/>
    <w:rPr>
      <w:rFonts w:ascii="Times" w:eastAsia="Times New Roman" w:hAnsi="Times"/>
      <w:color w:val="FF0000"/>
      <w:sz w:val="24"/>
    </w:rPr>
  </w:style>
  <w:style w:type="character" w:styleId="UnresolvedMention">
    <w:name w:val="Unresolved Mention"/>
    <w:uiPriority w:val="99"/>
    <w:semiHidden/>
    <w:unhideWhenUsed/>
    <w:rsid w:val="00504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nda.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A55E-58B3-42F4-AC23-7B63AF61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3289</CharactersWithSpaces>
  <SharedDoc>false</SharedDoc>
  <HLinks>
    <vt:vector size="6" baseType="variant">
      <vt:variant>
        <vt:i4>4456517</vt:i4>
      </vt:variant>
      <vt:variant>
        <vt:i4>0</vt:i4>
      </vt:variant>
      <vt:variant>
        <vt:i4>0</vt:i4>
      </vt:variant>
      <vt:variant>
        <vt:i4>5</vt:i4>
      </vt:variant>
      <vt:variant>
        <vt:lpwstr>http://data-archive.nimh.gov/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Ashley (NIH/NIMH) [C]</dc:creator>
  <cp:keywords/>
  <cp:lastModifiedBy>King, Tracy (NIH/NIMH) [C]</cp:lastModifiedBy>
  <cp:revision>2</cp:revision>
  <dcterms:created xsi:type="dcterms:W3CDTF">2021-05-19T15:39:00Z</dcterms:created>
  <dcterms:modified xsi:type="dcterms:W3CDTF">2021-05-19T15:39:00Z</dcterms:modified>
</cp:coreProperties>
</file>